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41BF" w14:textId="3E98E4F7" w:rsidR="00BD153F" w:rsidRPr="00A52702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</w:pPr>
      <w:r w:rsidRPr="00A5270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  <w:t xml:space="preserve">Alcuni dei principali lavori che sono stati realizzati con il supporto del Laboratorio </w:t>
      </w:r>
    </w:p>
    <w:p w14:paraId="032C7B93" w14:textId="77777777" w:rsidR="00BD153F" w:rsidRPr="00A52702" w:rsidRDefault="00BD153F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</w:p>
    <w:p w14:paraId="7A94482A" w14:textId="77777777" w:rsidR="00900A80" w:rsidRPr="00A52702" w:rsidRDefault="00900A80" w:rsidP="00A52702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Bozzeda, F.,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Zangaro, F., Colangelo, M.A., &amp; Pinna, M. (2021). Relationships between size and abundance in beach plastics: A power-law approach. Marine Pollution Bulletin 173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: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113005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.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Doi: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10.1016/j.marpolbul.2021.113005 </w:t>
      </w:r>
    </w:p>
    <w:p w14:paraId="25A178EF" w14:textId="77777777" w:rsidR="00900A80" w:rsidRDefault="00900A80" w:rsidP="00A52702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Firth, L.B., Thompson, R.C., Bohn, K, Abbiati, M., Airoldi, L., Bouma, T.J., Bozzeda, F., Ceccherelli, V.U., Colangelo, M.A., Evans, A., Ferrario,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F., Hanley, M.E.,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Hinz, H.,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Hoggart, S.P.G., Jackson, J.E., Moore, P., Morgan, E.H., Perkol-Finkel, S., Skov, M.W., Strain, E.M, van Belzen, J., Hawkins, S.J (2014). Between a rock and a hard place: Environmental and engineering considerations when designing coastal defence structures. Coastal Engineering, 87, pp. 122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–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135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6164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doi: 10.1016/j.coastaleng.2013.10.015.</w:t>
      </w:r>
    </w:p>
    <w:p w14:paraId="3EA91E19" w14:textId="77777777" w:rsidR="00900A80" w:rsidRPr="00A52702" w:rsidRDefault="00900A80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Lenzo, D., Pezzolesi, L., Samorì, C., Rindi, F., Pasteris, A., Pistocchi, R., &amp; Colangelo, M.A. (2022). Allelopathic interactions between phytobenthos and meiofaunal community in an Adriatic benthic ecosystem: Understanding the role of aldehydes and macroalgal structural complexity.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Science of Total Environment, 807: 150827.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Doi: 10.1016/j.scitotenv.2021.150827</w:t>
      </w:r>
    </w:p>
    <w:p w14:paraId="78F4848A" w14:textId="77777777" w:rsidR="00900A80" w:rsidRPr="00A52702" w:rsidRDefault="00900A80" w:rsidP="00A52702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Morelli, A.,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Taramelli, A., Bozzeda, F., Valentini, E.,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Colangelo, M.A., &amp; Rodríguez Cueto, Y. (2021). The disaster resilience assessment of coastal areas: A method for improving the stakeholders’ participation. Ocean and Coastal Management, 214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: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105867. DOI 0.1016/j.ocecoaman.2021.105867</w:t>
      </w:r>
    </w:p>
    <w:p w14:paraId="578D8BB5" w14:textId="77777777" w:rsidR="00900A80" w:rsidRDefault="00900A80" w:rsidP="00A52702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Pellegrini, M.,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Abbiati, M.,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Bianchini, A., Colangelo, M. A., Guzzini, A., Mikac, B., Ponti, M., Preda, G., Saccani, C., Willemsen, A. (2020). Sustainable sediment management in coastal infrastructures through an innovative technology: preliminary results of the MARINAPLAN PLUS LIFE project. Journal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o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f Soils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a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nd Sediments,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20: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2685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-</w:t>
      </w:r>
      <w:r w:rsidRPr="00A527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2696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. </w:t>
      </w:r>
      <w:r w:rsidRPr="006164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doi: 10.1007/s11368-019-02546-6</w:t>
      </w:r>
    </w:p>
    <w:p w14:paraId="6C35760B" w14:textId="77777777" w:rsidR="00900A80" w:rsidRPr="008A5C79" w:rsidRDefault="00900A80" w:rsidP="008A5C79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Ponti, M., Turicchia, E., Ferro, F., Cerrano, C., and Abbiati, M. (2018). The understorey of gorgonian forests in mesophotic temperate reefs. Aquatic Conservation: Marine and Freshwater Ecosystems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28(5), 1153-1166. doi: 10.1002/aqc.2928.</w:t>
      </w:r>
    </w:p>
    <w:p w14:paraId="59FE7549" w14:textId="77777777" w:rsidR="00900A80" w:rsidRPr="008A5C79" w:rsidRDefault="00900A80" w:rsidP="008A5C79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Rossi, P., Ponti, M., Righi, S., Castagnetti, C., Simonini, R., Mancini, F., et al. (2021). Needs and gaps in optical underwater technologies and methods for the investigation of marine animal forest 3D-structural complexity. Frontiers in Marine Science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8, 591292. doi: 10.3389/fmars.2021.591292.</w:t>
      </w:r>
    </w:p>
    <w:p w14:paraId="11E663F0" w14:textId="77777777" w:rsidR="00900A80" w:rsidRPr="008A5C79" w:rsidRDefault="00900A80" w:rsidP="008A5C79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Turicchia, E., Cerrano, C., Ghetta, M., Abbiati, M., and Ponti, M. (2021). MedSens index: The bridge between marine citizen science and coastal management. Ecol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ogical </w:t>
      </w: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Indic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ators</w:t>
      </w: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122, 107296. doi: 10.1016/j.ecolind.2020.107296.</w:t>
      </w:r>
    </w:p>
    <w:p w14:paraId="4E94AFAD" w14:textId="77777777" w:rsidR="00900A80" w:rsidRPr="008A5C79" w:rsidRDefault="00900A80" w:rsidP="008A5C79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Turicchia, E., Ponti, M., Rossi, G., and Cerrano, C. (2021). The Reef Check Med dataset on key Mediterranean marine species 2001-2020. Frontiers in Marine Science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8, 675574. doi: 10.3389/fmars.2021.675574.</w:t>
      </w:r>
    </w:p>
    <w:p w14:paraId="3924503F" w14:textId="77777777" w:rsidR="00900A80" w:rsidRPr="00A52702" w:rsidRDefault="00900A80" w:rsidP="008A5C79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Turicchia, E., Ponti, M., Rossi, G., Milanese, M., Di Camillo, C.G., and Cerrano, C. (2021). The Reef Check Mediterranean Underwater Coastal Environment Monitoring protocol. Frontiers in Marine Science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8A5C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8, 620368. doi: 10.3389/fmars.2021.620368.</w:t>
      </w:r>
    </w:p>
    <w:p w14:paraId="05CA7ED4" w14:textId="77777777" w:rsidR="00A52702" w:rsidRPr="00A52702" w:rsidRDefault="00A52702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</w:p>
    <w:p w14:paraId="2028C450" w14:textId="77777777" w:rsidR="00A52702" w:rsidRPr="00A52702" w:rsidRDefault="00A52702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</w:p>
    <w:p w14:paraId="10871443" w14:textId="77777777" w:rsidR="0026116A" w:rsidRPr="00A52702" w:rsidRDefault="0026116A" w:rsidP="0026116A">
      <w:pPr>
        <w:ind w:left="284" w:hanging="284"/>
        <w:rPr>
          <w:lang w:val="en-GB"/>
        </w:rPr>
      </w:pPr>
    </w:p>
    <w:sectPr w:rsidR="0026116A" w:rsidRPr="00A52702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13"/>
    <w:rsid w:val="001E1247"/>
    <w:rsid w:val="0026116A"/>
    <w:rsid w:val="00616414"/>
    <w:rsid w:val="008A5C79"/>
    <w:rsid w:val="00900A80"/>
    <w:rsid w:val="00A52702"/>
    <w:rsid w:val="00BD153F"/>
    <w:rsid w:val="00CA01C3"/>
    <w:rsid w:val="00E848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B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paragraph" w:styleId="Revisione">
    <w:name w:val="Revision"/>
    <w:hidden/>
    <w:uiPriority w:val="99"/>
    <w:semiHidden/>
    <w:rsid w:val="00CA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6D9F-222F-42B6-A28F-C44FAAE0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Massimo Ponti</cp:lastModifiedBy>
  <cp:revision>4</cp:revision>
  <dcterms:created xsi:type="dcterms:W3CDTF">2021-07-29T12:21:00Z</dcterms:created>
  <dcterms:modified xsi:type="dcterms:W3CDTF">2021-12-10T17:04:00Z</dcterms:modified>
</cp:coreProperties>
</file>